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D2D46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Как часто бывает, когда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3147E0">
        <w:rPr>
          <w:bCs/>
          <w:color w:val="111111"/>
          <w:sz w:val="28"/>
          <w:szCs w:val="28"/>
        </w:rPr>
        <w:t>, держа за руку свое чадо, спешат, бегут через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дорогу</w:t>
      </w:r>
      <w:r w:rsidRPr="003147E0">
        <w:rPr>
          <w:bCs/>
          <w:color w:val="111111"/>
          <w:sz w:val="28"/>
          <w:szCs w:val="28"/>
        </w:rPr>
        <w:t>, нарушая Правила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дорожного движения</w:t>
      </w:r>
      <w:r w:rsidRPr="003147E0">
        <w:rPr>
          <w:bCs/>
          <w:color w:val="111111"/>
          <w:sz w:val="28"/>
          <w:szCs w:val="28"/>
        </w:rPr>
        <w:t>, забыв об ответственности за каждый свой неверный шаг. А дети, копируя поведение своих мам и пап, попадают в опасные ситуации.</w:t>
      </w:r>
    </w:p>
    <w:p w14:paraId="191EB2D2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Родители должны помнить</w:t>
      </w:r>
      <w:r w:rsidRPr="003147E0">
        <w:rPr>
          <w:bCs/>
          <w:color w:val="111111"/>
          <w:sz w:val="28"/>
          <w:szCs w:val="28"/>
        </w:rPr>
        <w:t>, что именно они являются для своего ребенка главным примером правильного и </w:t>
      </w:r>
      <w:hyperlink r:id="rId5" w:tooltip="Безопасность, ОБЖ. Консультации для родителей" w:history="1">
        <w:r w:rsidRPr="003147E0">
          <w:rPr>
            <w:rStyle w:val="ae"/>
            <w:bCs/>
            <w:color w:val="000000" w:themeColor="text1"/>
            <w:sz w:val="28"/>
            <w:szCs w:val="28"/>
            <w:u w:val="none"/>
            <w:bdr w:val="none" w:sz="0" w:space="0" w:color="auto" w:frame="1"/>
          </w:rPr>
          <w:t>безопасного поведения на улице</w:t>
        </w:r>
      </w:hyperlink>
      <w:r w:rsidRPr="003147E0">
        <w:rPr>
          <w:bCs/>
          <w:color w:val="000000" w:themeColor="text1"/>
          <w:sz w:val="28"/>
          <w:szCs w:val="28"/>
        </w:rPr>
        <w:t xml:space="preserve">. </w:t>
      </w:r>
      <w:r w:rsidRPr="003147E0">
        <w:rPr>
          <w:bCs/>
          <w:color w:val="111111"/>
          <w:sz w:val="28"/>
          <w:szCs w:val="28"/>
        </w:rPr>
        <w:t>Необходимо своевременно обучать детей ориентироваться в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дорожной ситуации</w:t>
      </w:r>
      <w:r w:rsidRPr="003147E0">
        <w:rPr>
          <w:bCs/>
          <w:color w:val="111111"/>
          <w:sz w:val="28"/>
          <w:szCs w:val="28"/>
        </w:rPr>
        <w:t>, воспитывать у ребенка потребность быть дисциплинированным и внимательным, осторожным и осмотрительным.</w:t>
      </w:r>
    </w:p>
    <w:p w14:paraId="49BED457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Помните! Нарушая правила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дорожного движения</w:t>
      </w:r>
      <w:r w:rsidRPr="003147E0">
        <w:rPr>
          <w:bCs/>
          <w:color w:val="111111"/>
          <w:sz w:val="28"/>
          <w:szCs w:val="28"/>
        </w:rPr>
        <w:t>, вы как бы негласно разрешаете нарушать их своим детям!</w:t>
      </w:r>
    </w:p>
    <w:p w14:paraId="38E4F455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В детском возрасте отсутствует навык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безопасного</w:t>
      </w:r>
      <w:r w:rsidRPr="003147E0">
        <w:rPr>
          <w:bCs/>
          <w:color w:val="111111"/>
          <w:sz w:val="28"/>
          <w:szCs w:val="28"/>
        </w:rPr>
        <w:t> поведения на улицах и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дорогах</w:t>
      </w:r>
      <w:r w:rsidRPr="003147E0">
        <w:rPr>
          <w:bCs/>
          <w:color w:val="111111"/>
          <w:sz w:val="28"/>
          <w:szCs w:val="28"/>
        </w:rPr>
        <w:t>, </w:t>
      </w:r>
      <w:r w:rsidRPr="003147E0">
        <w:rPr>
          <w:bCs/>
          <w:color w:val="111111"/>
          <w:sz w:val="28"/>
          <w:szCs w:val="28"/>
          <w:u w:val="single"/>
          <w:bdr w:val="none" w:sz="0" w:space="0" w:color="auto" w:frame="1"/>
        </w:rPr>
        <w:t>умение наблюдать</w:t>
      </w:r>
      <w:r w:rsidRPr="003147E0">
        <w:rPr>
          <w:bCs/>
          <w:color w:val="111111"/>
          <w:sz w:val="28"/>
          <w:szCs w:val="28"/>
        </w:rPr>
        <w:t>: осматривать свой путь, замечать автомобиль, оценивать его скорость, направление движения, возможность внезапного появления автомобиля из-за стоящего транспорта, из-за кустов, киосков, заборов.</w:t>
      </w:r>
    </w:p>
    <w:p w14:paraId="427E3BD8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Дорога</w:t>
      </w:r>
      <w:r w:rsidRPr="003147E0">
        <w:rPr>
          <w:bCs/>
          <w:color w:val="111111"/>
          <w:sz w:val="28"/>
          <w:szCs w:val="28"/>
        </w:rPr>
        <w:t xml:space="preserve"> от дома в детский сад и обратно идеально подходит </w:t>
      </w:r>
      <w:proofErr w:type="gramStart"/>
      <w:r w:rsidRPr="003147E0">
        <w:rPr>
          <w:bCs/>
          <w:color w:val="111111"/>
          <w:sz w:val="28"/>
          <w:szCs w:val="28"/>
        </w:rPr>
        <w:t>для того, что бы</w:t>
      </w:r>
      <w:proofErr w:type="gramEnd"/>
      <w:r w:rsidRPr="003147E0">
        <w:rPr>
          <w:bCs/>
          <w:color w:val="111111"/>
          <w:sz w:val="28"/>
          <w:szCs w:val="28"/>
        </w:rPr>
        <w:t xml:space="preserve"> дать ребенку знания, формировать у него навыки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безопасного поведения на улице</w:t>
      </w:r>
      <w:r w:rsidRPr="003147E0">
        <w:rPr>
          <w:bCs/>
          <w:color w:val="111111"/>
          <w:sz w:val="28"/>
          <w:szCs w:val="28"/>
        </w:rPr>
        <w:t>. Сопровождая ребенка,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3147E0">
        <w:rPr>
          <w:bCs/>
          <w:color w:val="111111"/>
          <w:sz w:val="28"/>
          <w:szCs w:val="28"/>
        </w:rPr>
        <w:t> </w:t>
      </w:r>
      <w:r w:rsidRPr="003147E0">
        <w:rPr>
          <w:bCs/>
          <w:color w:val="111111"/>
          <w:sz w:val="28"/>
          <w:szCs w:val="28"/>
          <w:u w:val="single"/>
          <w:bdr w:val="none" w:sz="0" w:space="0" w:color="auto" w:frame="1"/>
        </w:rPr>
        <w:t>должны соблюдать следующие требования</w:t>
      </w:r>
      <w:r w:rsidRPr="003147E0">
        <w:rPr>
          <w:bCs/>
          <w:color w:val="111111"/>
          <w:sz w:val="28"/>
          <w:szCs w:val="28"/>
        </w:rPr>
        <w:t>:</w:t>
      </w:r>
    </w:p>
    <w:p w14:paraId="7FCA9492" w14:textId="77777777" w:rsidR="003147E0" w:rsidRPr="003147E0" w:rsidRDefault="003147E0" w:rsidP="003147E0">
      <w:pPr>
        <w:pStyle w:val="ac"/>
        <w:shd w:val="clear" w:color="auto" w:fill="FFFFFF"/>
        <w:spacing w:before="225" w:beforeAutospacing="0" w:after="225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Из дома выходить заблаговременно, чтобы ребенок привыкал идти не спеша.</w:t>
      </w:r>
    </w:p>
    <w:p w14:paraId="19B2B3B5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Перед переходом проезжей части обязательно остановитесь. Переходите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дорогу размеренным шагом</w:t>
      </w:r>
      <w:r w:rsidRPr="003147E0">
        <w:rPr>
          <w:bCs/>
          <w:color w:val="111111"/>
          <w:sz w:val="28"/>
          <w:szCs w:val="28"/>
        </w:rPr>
        <w:t>.</w:t>
      </w:r>
    </w:p>
    <w:p w14:paraId="77A4D43B" w14:textId="77777777" w:rsidR="003147E0" w:rsidRPr="003147E0" w:rsidRDefault="003147E0" w:rsidP="003147E0">
      <w:pPr>
        <w:pStyle w:val="ac"/>
        <w:shd w:val="clear" w:color="auto" w:fill="FFFFFF"/>
        <w:spacing w:before="225" w:beforeAutospacing="0" w:after="225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Приучайте детей переходить проезжую часть только на пешеходных переходах.</w:t>
      </w:r>
    </w:p>
    <w:p w14:paraId="096EE575" w14:textId="77777777" w:rsidR="003147E0" w:rsidRPr="003147E0" w:rsidRDefault="003147E0" w:rsidP="003147E0">
      <w:pPr>
        <w:pStyle w:val="ac"/>
        <w:shd w:val="clear" w:color="auto" w:fill="FFFFFF"/>
        <w:spacing w:before="225" w:beforeAutospacing="0" w:after="225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Никогда не выходите на проезжую часть из-за стоящего транспорта и других предметов, закрывающих обзор.</w:t>
      </w:r>
    </w:p>
    <w:p w14:paraId="7E655D17" w14:textId="77777777" w:rsidR="003147E0" w:rsidRPr="003147E0" w:rsidRDefault="003147E0" w:rsidP="003147E0">
      <w:pPr>
        <w:pStyle w:val="ac"/>
        <w:shd w:val="clear" w:color="auto" w:fill="FFFFFF"/>
        <w:spacing w:before="225" w:beforeAutospacing="0" w:after="225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Увидев трамвай, троллейбус, автобус, стоящей на противоположной стороне не спешите, не бегите.</w:t>
      </w:r>
    </w:p>
    <w:p w14:paraId="11B14647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Выходя на проезжую часть, прекращайте посторонние разговоры с ребенком, он должен привыкнуть к необходимости сосредотачивать внимание на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дороге</w:t>
      </w:r>
      <w:r w:rsidRPr="003147E0">
        <w:rPr>
          <w:bCs/>
          <w:color w:val="111111"/>
          <w:sz w:val="28"/>
          <w:szCs w:val="28"/>
        </w:rPr>
        <w:t>.</w:t>
      </w:r>
    </w:p>
    <w:p w14:paraId="58E1BC47" w14:textId="77777777" w:rsidR="003147E0" w:rsidRPr="003147E0" w:rsidRDefault="003147E0" w:rsidP="003147E0">
      <w:pPr>
        <w:pStyle w:val="ac"/>
        <w:shd w:val="clear" w:color="auto" w:fill="FFFFFF"/>
        <w:spacing w:before="225" w:beforeAutospacing="0" w:after="225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Переходите улицу строго под прямым углом.</w:t>
      </w:r>
    </w:p>
    <w:p w14:paraId="6700C941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Переходите проезжую часть только на зеленый сигнал светофора, предварительно обязательно убедитесь в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безопасности перехода</w:t>
      </w:r>
      <w:r w:rsidRPr="003147E0">
        <w:rPr>
          <w:bCs/>
          <w:color w:val="111111"/>
          <w:sz w:val="28"/>
          <w:szCs w:val="28"/>
        </w:rPr>
        <w:t>.</w:t>
      </w:r>
    </w:p>
    <w:p w14:paraId="2435BE2C" w14:textId="77777777" w:rsidR="003147E0" w:rsidRPr="003147E0" w:rsidRDefault="003147E0" w:rsidP="003147E0">
      <w:pPr>
        <w:pStyle w:val="ac"/>
        <w:shd w:val="clear" w:color="auto" w:fill="FFFFFF"/>
        <w:spacing w:before="225" w:beforeAutospacing="0" w:after="225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При переходе и на остановках общественного транспорта крепко держите ребенка за руку.</w:t>
      </w:r>
    </w:p>
    <w:p w14:paraId="3CCD659E" w14:textId="77777777" w:rsidR="003147E0" w:rsidRPr="003147E0" w:rsidRDefault="003147E0" w:rsidP="003147E0">
      <w:pPr>
        <w:pStyle w:val="ac"/>
        <w:shd w:val="clear" w:color="auto" w:fill="FFFFFF"/>
        <w:spacing w:before="225" w:beforeAutospacing="0" w:after="225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lastRenderedPageBreak/>
        <w:t>• Из транспорта выходите впереди ребенка, чтобы малыш не упал.</w:t>
      </w:r>
    </w:p>
    <w:p w14:paraId="2EC02AC0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Привлекайте ребенка к участию в наблюдении за обстановкой на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дороге</w:t>
      </w:r>
      <w:r w:rsidRPr="003147E0">
        <w:rPr>
          <w:bCs/>
          <w:color w:val="111111"/>
          <w:sz w:val="28"/>
          <w:szCs w:val="28"/>
        </w:rPr>
        <w:t>.</w:t>
      </w:r>
    </w:p>
    <w:p w14:paraId="1D34E51D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Покажите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безопасный путь в детский сад</w:t>
      </w:r>
      <w:r w:rsidRPr="003147E0">
        <w:rPr>
          <w:bCs/>
          <w:color w:val="111111"/>
          <w:sz w:val="28"/>
          <w:szCs w:val="28"/>
        </w:rPr>
        <w:t>, школу, магазин.</w:t>
      </w:r>
    </w:p>
    <w:p w14:paraId="11464974" w14:textId="77777777" w:rsidR="003147E0" w:rsidRPr="003147E0" w:rsidRDefault="003147E0" w:rsidP="003147E0">
      <w:pPr>
        <w:pStyle w:val="ac"/>
        <w:shd w:val="clear" w:color="auto" w:fill="FFFFFF"/>
        <w:spacing w:before="225" w:beforeAutospacing="0" w:after="225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Никогда в присутствии ребенка не нарушайте ПДД.</w:t>
      </w:r>
    </w:p>
    <w:p w14:paraId="507C984B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  <w:u w:val="single"/>
          <w:bdr w:val="none" w:sz="0" w:space="0" w:color="auto" w:frame="1"/>
        </w:rPr>
        <w:t>К моменту поступления ребенка в школу он должен усвоить и соблюдать следующие правила поведения на улице и в транспорте</w:t>
      </w:r>
      <w:r w:rsidRPr="003147E0">
        <w:rPr>
          <w:bCs/>
          <w:color w:val="111111"/>
          <w:sz w:val="28"/>
          <w:szCs w:val="28"/>
        </w:rPr>
        <w:t>:</w:t>
      </w:r>
    </w:p>
    <w:p w14:paraId="56EB5514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Играть только в стороне от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дороги</w:t>
      </w:r>
      <w:r w:rsidRPr="003147E0">
        <w:rPr>
          <w:bCs/>
          <w:color w:val="111111"/>
          <w:sz w:val="28"/>
          <w:szCs w:val="28"/>
        </w:rPr>
        <w:t>.</w:t>
      </w:r>
    </w:p>
    <w:p w14:paraId="1D2BC652" w14:textId="77777777" w:rsidR="003147E0" w:rsidRPr="003147E0" w:rsidRDefault="003147E0" w:rsidP="003147E0">
      <w:pPr>
        <w:pStyle w:val="ac"/>
        <w:shd w:val="clear" w:color="auto" w:fill="FFFFFF"/>
        <w:spacing w:before="225" w:beforeAutospacing="0" w:after="225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Переходить улицу там, где обозначены указатели перехода, на перекрестках по линии тротуара.</w:t>
      </w:r>
    </w:p>
    <w:p w14:paraId="3363FA67" w14:textId="77777777" w:rsidR="003147E0" w:rsidRPr="003147E0" w:rsidRDefault="003147E0" w:rsidP="003147E0">
      <w:pPr>
        <w:pStyle w:val="ac"/>
        <w:shd w:val="clear" w:color="auto" w:fill="FFFFFF"/>
        <w:spacing w:before="225" w:beforeAutospacing="0" w:after="225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Переходи улицу только шагом, не беги.</w:t>
      </w:r>
    </w:p>
    <w:p w14:paraId="1D8A0741" w14:textId="77777777" w:rsidR="003147E0" w:rsidRPr="003147E0" w:rsidRDefault="003147E0" w:rsidP="003147E0">
      <w:pPr>
        <w:pStyle w:val="ac"/>
        <w:shd w:val="clear" w:color="auto" w:fill="FFFFFF"/>
        <w:spacing w:before="225" w:beforeAutospacing="0" w:after="225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Следить за сигналом светофора, когда переходишь улицу.</w:t>
      </w:r>
    </w:p>
    <w:p w14:paraId="5345072D" w14:textId="77777777" w:rsidR="003147E0" w:rsidRPr="003147E0" w:rsidRDefault="003147E0" w:rsidP="003147E0">
      <w:pPr>
        <w:pStyle w:val="ac"/>
        <w:shd w:val="clear" w:color="auto" w:fill="FFFFFF"/>
        <w:spacing w:before="225" w:beforeAutospacing="0" w:after="225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Посмотреть при переходе улицы сначала налево, потом направо.</w:t>
      </w:r>
    </w:p>
    <w:p w14:paraId="1A313CE4" w14:textId="77777777" w:rsidR="003147E0" w:rsidRPr="003147E0" w:rsidRDefault="003147E0" w:rsidP="003147E0">
      <w:pPr>
        <w:pStyle w:val="ac"/>
        <w:shd w:val="clear" w:color="auto" w:fill="FFFFFF"/>
        <w:spacing w:before="225" w:beforeAutospacing="0" w:after="225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Не пересекать путь приближающемуся транспорту</w:t>
      </w:r>
    </w:p>
    <w:p w14:paraId="6DF9ADC0" w14:textId="77777777" w:rsidR="003147E0" w:rsidRPr="003147E0" w:rsidRDefault="003147E0" w:rsidP="003147E0">
      <w:pPr>
        <w:pStyle w:val="ac"/>
        <w:shd w:val="clear" w:color="auto" w:fill="FFFFFF"/>
        <w:spacing w:before="225" w:beforeAutospacing="0" w:after="225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Трамваи всегда обходить спереди.</w:t>
      </w:r>
    </w:p>
    <w:p w14:paraId="1E8B7E10" w14:textId="77777777" w:rsidR="003147E0" w:rsidRPr="003147E0" w:rsidRDefault="003147E0" w:rsidP="003147E0">
      <w:pPr>
        <w:pStyle w:val="ac"/>
        <w:shd w:val="clear" w:color="auto" w:fill="FFFFFF"/>
        <w:spacing w:before="225" w:beforeAutospacing="0" w:after="225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Входить в любой вид транспорта и выходи из него только тогда, когда он стоит.</w:t>
      </w:r>
    </w:p>
    <w:p w14:paraId="686FE116" w14:textId="77777777" w:rsidR="003147E0" w:rsidRPr="003147E0" w:rsidRDefault="003147E0" w:rsidP="003147E0">
      <w:pPr>
        <w:pStyle w:val="ac"/>
        <w:shd w:val="clear" w:color="auto" w:fill="FFFFFF"/>
        <w:spacing w:before="225" w:beforeAutospacing="0" w:after="225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Не высовываться из окна движущегося транспорта.</w:t>
      </w:r>
    </w:p>
    <w:p w14:paraId="271AE874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Выходить из машины только с правой стороны, когда она подъехала к тротуару или обочине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дороги</w:t>
      </w:r>
      <w:r w:rsidRPr="003147E0">
        <w:rPr>
          <w:bCs/>
          <w:color w:val="111111"/>
          <w:sz w:val="28"/>
          <w:szCs w:val="28"/>
        </w:rPr>
        <w:t>.</w:t>
      </w:r>
    </w:p>
    <w:p w14:paraId="4E546D5A" w14:textId="77777777" w:rsidR="003147E0" w:rsidRPr="003147E0" w:rsidRDefault="003147E0" w:rsidP="003147E0">
      <w:pPr>
        <w:pStyle w:val="ac"/>
        <w:shd w:val="clear" w:color="auto" w:fill="FFFFFF"/>
        <w:spacing w:before="225" w:beforeAutospacing="0" w:after="225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Не выезжать на велосипеде на проезжую часть.</w:t>
      </w:r>
    </w:p>
    <w:p w14:paraId="17F3ECEA" w14:textId="77777777" w:rsidR="003147E0" w:rsidRPr="003147E0" w:rsidRDefault="003147E0" w:rsidP="003147E0">
      <w:pPr>
        <w:pStyle w:val="ac"/>
        <w:shd w:val="clear" w:color="auto" w:fill="FFFFFF"/>
        <w:spacing w:before="225" w:beforeAutospacing="0" w:after="225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• Если потерялся на улице-не плакать. Попросить взрослого прохожего или полицейского помочь.</w:t>
      </w:r>
    </w:p>
    <w:p w14:paraId="03D490F9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 w:line="480" w:lineRule="auto"/>
        <w:rPr>
          <w:bCs/>
          <w:color w:val="111111"/>
          <w:sz w:val="28"/>
          <w:szCs w:val="28"/>
          <w:u w:val="single"/>
        </w:rPr>
      </w:pPr>
      <w:r w:rsidRPr="003147E0">
        <w:rPr>
          <w:bCs/>
          <w:color w:val="111111"/>
          <w:sz w:val="28"/>
          <w:szCs w:val="28"/>
          <w:u w:val="single"/>
        </w:rPr>
        <w:t>Водитель помни!</w:t>
      </w:r>
    </w:p>
    <w:p w14:paraId="0CCA4A45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Период таяния снега опасен для пешеходов, так как тормозной путь автомобиля на скользкой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дороге</w:t>
      </w:r>
      <w:r w:rsidRPr="003147E0">
        <w:rPr>
          <w:bCs/>
          <w:color w:val="111111"/>
          <w:sz w:val="28"/>
          <w:szCs w:val="28"/>
        </w:rPr>
        <w:t> значительно увеличивается. Как правило, водитель не может вовремя среагировать. Именно поэтому пешеходам категорически запрещается переходить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дорогу</w:t>
      </w:r>
      <w:r w:rsidRPr="003147E0">
        <w:rPr>
          <w:bCs/>
          <w:color w:val="111111"/>
          <w:sz w:val="28"/>
          <w:szCs w:val="28"/>
        </w:rPr>
        <w:t> перед близко идущим транспортом.</w:t>
      </w:r>
    </w:p>
    <w:p w14:paraId="478FFA2E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Помните, что движение пешеходов должно осуществляться навстречу движущемуся транспорту, т. е. по левой стороне, т. к. наиболее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безопасно</w:t>
      </w:r>
      <w:r w:rsidRPr="003147E0">
        <w:rPr>
          <w:bCs/>
          <w:color w:val="111111"/>
          <w:sz w:val="28"/>
          <w:szCs w:val="28"/>
        </w:rPr>
        <w:t>.</w:t>
      </w:r>
    </w:p>
    <w:p w14:paraId="797D8AA1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Из-за тумана и недостаточного обзора ночью проезжая часть становится плохо видимой. Это значительно затрудняет ориентацию на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дороге</w:t>
      </w:r>
      <w:r w:rsidRPr="003147E0">
        <w:rPr>
          <w:bCs/>
          <w:color w:val="111111"/>
          <w:sz w:val="28"/>
          <w:szCs w:val="28"/>
        </w:rPr>
        <w:t> и даёт возможность внезапному появлению автотранспорта.</w:t>
      </w:r>
    </w:p>
    <w:p w14:paraId="603C2D1C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ind w:firstLine="360"/>
        <w:rPr>
          <w:rStyle w:val="ad"/>
          <w:b w:val="0"/>
          <w:color w:val="111111"/>
          <w:sz w:val="28"/>
          <w:szCs w:val="28"/>
          <w:bdr w:val="none" w:sz="0" w:space="0" w:color="auto" w:frame="1"/>
        </w:rPr>
      </w:pPr>
    </w:p>
    <w:p w14:paraId="7F9B774A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Туман, дожди, а также лёгкие утренние заморозки – всё это делает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дорогу</w:t>
      </w:r>
      <w:r w:rsidRPr="003147E0">
        <w:rPr>
          <w:bCs/>
          <w:color w:val="111111"/>
          <w:sz w:val="28"/>
          <w:szCs w:val="28"/>
        </w:rPr>
        <w:t> для водителей не только опасной, но и трудной. Только умело применяющий все меры предосторожности водитель, сможет преодолеть трудные участки пути. На мокром асфальте и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дороге</w:t>
      </w:r>
      <w:r w:rsidRPr="003147E0">
        <w:rPr>
          <w:bCs/>
          <w:color w:val="111111"/>
          <w:sz w:val="28"/>
          <w:szCs w:val="28"/>
        </w:rPr>
        <w:t>, покрытой льдом опасны как обгоны, так и резкое торможение.</w:t>
      </w:r>
    </w:p>
    <w:p w14:paraId="0A3C5636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 w:rsidRPr="003147E0">
        <w:rPr>
          <w:bCs/>
          <w:color w:val="111111"/>
          <w:sz w:val="28"/>
          <w:szCs w:val="28"/>
        </w:rPr>
        <w:t>Прежде чем садиться за руль в пасмурную погоду, водителю нужно определить качество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дорожного покрытия</w:t>
      </w:r>
      <w:r w:rsidRPr="003147E0">
        <w:rPr>
          <w:bCs/>
          <w:color w:val="111111"/>
          <w:sz w:val="28"/>
          <w:szCs w:val="28"/>
        </w:rPr>
        <w:t>, а также оценить условия передвижения. Оценка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дорожного</w:t>
      </w:r>
      <w:r w:rsidRPr="003147E0">
        <w:rPr>
          <w:bCs/>
          <w:color w:val="111111"/>
          <w:sz w:val="28"/>
          <w:szCs w:val="28"/>
        </w:rPr>
        <w:t> покрытия после выпадения осадков и изменения температуры занимает определенное время даже у опытного водителя. Поэтому, прежде чем в утреннее время выехать на работу, постарайтесь учесть, как изменилась температура воздуха, будет ли дождь или снег в течение дня.</w:t>
      </w:r>
    </w:p>
    <w:p w14:paraId="47C400B3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rPr>
          <w:bCs/>
          <w:color w:val="111111"/>
          <w:sz w:val="28"/>
          <w:szCs w:val="28"/>
        </w:rPr>
      </w:pP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3147E0">
        <w:rPr>
          <w:bCs/>
          <w:color w:val="111111"/>
          <w:sz w:val="28"/>
          <w:szCs w:val="28"/>
        </w:rPr>
        <w:t> должны помочь своему ребёнку стать на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дороге заметнее</w:t>
      </w:r>
      <w:r w:rsidRPr="003147E0">
        <w:rPr>
          <w:bCs/>
          <w:color w:val="111111"/>
          <w:sz w:val="28"/>
          <w:szCs w:val="28"/>
        </w:rPr>
        <w:t xml:space="preserve">. Необходимо приобрести детям светоотражающие </w:t>
      </w:r>
      <w:proofErr w:type="spellStart"/>
      <w:r w:rsidRPr="003147E0">
        <w:rPr>
          <w:bCs/>
          <w:color w:val="111111"/>
          <w:sz w:val="28"/>
          <w:szCs w:val="28"/>
        </w:rPr>
        <w:t>фликеры</w:t>
      </w:r>
      <w:proofErr w:type="spellEnd"/>
      <w:r w:rsidRPr="003147E0">
        <w:rPr>
          <w:bCs/>
          <w:color w:val="111111"/>
          <w:sz w:val="28"/>
          <w:szCs w:val="28"/>
        </w:rPr>
        <w:t xml:space="preserve"> или вшить светоотражающие элементы в одежду ребенка. Водитель сможет лучше заметить пешехода на </w:t>
      </w:r>
      <w:r w:rsidRPr="003147E0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дороге</w:t>
      </w:r>
      <w:r w:rsidRPr="003147E0">
        <w:rPr>
          <w:bCs/>
          <w:color w:val="111111"/>
          <w:sz w:val="28"/>
          <w:szCs w:val="28"/>
        </w:rPr>
        <w:t> и заблаговременно изменить траекторию движения или снизить скорость.</w:t>
      </w:r>
    </w:p>
    <w:p w14:paraId="455BBDE0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</w:p>
    <w:p w14:paraId="6B9014F6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  <w:u w:val="single"/>
        </w:rPr>
      </w:pPr>
      <w:r w:rsidRPr="003147E0">
        <w:rPr>
          <w:bCs/>
          <w:color w:val="111111"/>
          <w:sz w:val="28"/>
          <w:szCs w:val="28"/>
          <w:u w:val="single"/>
        </w:rPr>
        <w:t>Уважаемые </w:t>
      </w:r>
      <w:r w:rsidRPr="003147E0">
        <w:rPr>
          <w:rStyle w:val="ad"/>
          <w:b w:val="0"/>
          <w:color w:val="111111"/>
          <w:sz w:val="28"/>
          <w:szCs w:val="28"/>
          <w:u w:val="single"/>
          <w:bdr w:val="none" w:sz="0" w:space="0" w:color="auto" w:frame="1"/>
        </w:rPr>
        <w:t>родители</w:t>
      </w:r>
      <w:r w:rsidRPr="003147E0">
        <w:rPr>
          <w:bCs/>
          <w:color w:val="111111"/>
          <w:sz w:val="28"/>
          <w:szCs w:val="28"/>
          <w:u w:val="single"/>
        </w:rPr>
        <w:t>!</w:t>
      </w:r>
    </w:p>
    <w:p w14:paraId="1181125D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rPr>
          <w:bCs/>
          <w:color w:val="111111"/>
          <w:sz w:val="28"/>
          <w:szCs w:val="28"/>
          <w:u w:val="single"/>
        </w:rPr>
      </w:pPr>
      <w:r w:rsidRPr="003147E0">
        <w:rPr>
          <w:bCs/>
          <w:color w:val="111111"/>
          <w:sz w:val="28"/>
          <w:szCs w:val="28"/>
          <w:u w:val="single"/>
        </w:rPr>
        <w:t xml:space="preserve">- для </w:t>
      </w:r>
      <w:proofErr w:type="gramStart"/>
      <w:r w:rsidRPr="003147E0">
        <w:rPr>
          <w:bCs/>
          <w:color w:val="111111"/>
          <w:sz w:val="28"/>
          <w:szCs w:val="28"/>
          <w:u w:val="single"/>
        </w:rPr>
        <w:t>того</w:t>
      </w:r>
      <w:proofErr w:type="gramEnd"/>
      <w:r w:rsidRPr="003147E0">
        <w:rPr>
          <w:bCs/>
          <w:color w:val="111111"/>
          <w:sz w:val="28"/>
          <w:szCs w:val="28"/>
          <w:u w:val="single"/>
        </w:rPr>
        <w:t xml:space="preserve"> чтобы был порядок на </w:t>
      </w:r>
      <w:r w:rsidRPr="003147E0">
        <w:rPr>
          <w:rStyle w:val="ad"/>
          <w:b w:val="0"/>
          <w:color w:val="111111"/>
          <w:sz w:val="28"/>
          <w:szCs w:val="28"/>
          <w:u w:val="single"/>
          <w:bdr w:val="none" w:sz="0" w:space="0" w:color="auto" w:frame="1"/>
        </w:rPr>
        <w:t>дороге</w:t>
      </w:r>
      <w:r w:rsidRPr="003147E0">
        <w:rPr>
          <w:bCs/>
          <w:color w:val="111111"/>
          <w:sz w:val="28"/>
          <w:szCs w:val="28"/>
          <w:u w:val="single"/>
        </w:rPr>
        <w:t>, </w:t>
      </w:r>
      <w:r w:rsidRPr="003147E0">
        <w:rPr>
          <w:bCs/>
          <w:color w:val="111111"/>
          <w:sz w:val="28"/>
          <w:szCs w:val="28"/>
          <w:u w:val="single"/>
          <w:bdr w:val="none" w:sz="0" w:space="0" w:color="auto" w:frame="1"/>
        </w:rPr>
        <w:t xml:space="preserve">надо подчинятся </w:t>
      </w:r>
      <w:proofErr w:type="gramStart"/>
      <w:r w:rsidRPr="003147E0">
        <w:rPr>
          <w:bCs/>
          <w:color w:val="111111"/>
          <w:sz w:val="28"/>
          <w:szCs w:val="28"/>
          <w:u w:val="single"/>
          <w:bdr w:val="none" w:sz="0" w:space="0" w:color="auto" w:frame="1"/>
        </w:rPr>
        <w:t>светофору</w:t>
      </w:r>
      <w:r w:rsidRPr="003147E0">
        <w:rPr>
          <w:bCs/>
          <w:color w:val="111111"/>
          <w:sz w:val="28"/>
          <w:szCs w:val="28"/>
          <w:u w:val="single"/>
        </w:rPr>
        <w:t xml:space="preserve">:   </w:t>
      </w:r>
      <w:proofErr w:type="gramEnd"/>
      <w:r w:rsidRPr="003147E0">
        <w:rPr>
          <w:bCs/>
          <w:color w:val="111111"/>
          <w:sz w:val="28"/>
          <w:szCs w:val="28"/>
          <w:u w:val="single"/>
        </w:rPr>
        <w:t xml:space="preserve">  красный свет — движенья нет, </w:t>
      </w:r>
    </w:p>
    <w:p w14:paraId="1FAA29F7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/>
        <w:rPr>
          <w:bCs/>
          <w:color w:val="111111"/>
          <w:sz w:val="28"/>
          <w:szCs w:val="28"/>
          <w:u w:val="single"/>
        </w:rPr>
      </w:pPr>
      <w:r w:rsidRPr="003147E0">
        <w:rPr>
          <w:bCs/>
          <w:color w:val="111111"/>
          <w:sz w:val="28"/>
          <w:szCs w:val="28"/>
          <w:u w:val="single"/>
        </w:rPr>
        <w:t>желтый свет — внимание, </w:t>
      </w:r>
    </w:p>
    <w:p w14:paraId="5E18BAB3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 w:line="480" w:lineRule="auto"/>
        <w:rPr>
          <w:bCs/>
          <w:color w:val="111111"/>
          <w:sz w:val="28"/>
          <w:szCs w:val="28"/>
          <w:u w:val="single"/>
        </w:rPr>
      </w:pPr>
      <w:r w:rsidRPr="003147E0">
        <w:rPr>
          <w:bCs/>
          <w:color w:val="111111"/>
          <w:sz w:val="28"/>
          <w:szCs w:val="28"/>
          <w:u w:val="single"/>
          <w:bdr w:val="none" w:sz="0" w:space="0" w:color="auto" w:frame="1"/>
        </w:rPr>
        <w:t>а зеленый говорит</w:t>
      </w:r>
      <w:r w:rsidRPr="003147E0">
        <w:rPr>
          <w:bCs/>
          <w:color w:val="111111"/>
          <w:sz w:val="28"/>
          <w:szCs w:val="28"/>
          <w:u w:val="single"/>
        </w:rPr>
        <w:t xml:space="preserve"> – </w:t>
      </w:r>
      <w:proofErr w:type="gramStart"/>
      <w:r w:rsidRPr="003147E0">
        <w:rPr>
          <w:bCs/>
          <w:color w:val="111111"/>
          <w:sz w:val="28"/>
          <w:szCs w:val="28"/>
          <w:u w:val="single"/>
        </w:rPr>
        <w:t>Проходите  путь</w:t>
      </w:r>
      <w:proofErr w:type="gramEnd"/>
      <w:r w:rsidRPr="003147E0">
        <w:rPr>
          <w:bCs/>
          <w:color w:val="111111"/>
          <w:sz w:val="28"/>
          <w:szCs w:val="28"/>
          <w:u w:val="single"/>
        </w:rPr>
        <w:t xml:space="preserve"> открыт!</w:t>
      </w:r>
    </w:p>
    <w:p w14:paraId="75BF5A4A" w14:textId="77777777" w:rsidR="003147E0" w:rsidRPr="003147E0" w:rsidRDefault="003147E0" w:rsidP="003147E0">
      <w:pPr>
        <w:pStyle w:val="ac"/>
        <w:shd w:val="clear" w:color="auto" w:fill="FFFFFF"/>
        <w:spacing w:before="0" w:beforeAutospacing="0" w:after="0" w:afterAutospacing="0" w:line="480" w:lineRule="auto"/>
        <w:contextualSpacing/>
        <w:rPr>
          <w:bCs/>
          <w:color w:val="111111"/>
          <w:sz w:val="28"/>
          <w:szCs w:val="28"/>
          <w:u w:val="single"/>
        </w:rPr>
      </w:pPr>
      <w:r w:rsidRPr="003147E0">
        <w:rPr>
          <w:bCs/>
          <w:color w:val="111111"/>
          <w:sz w:val="28"/>
          <w:szCs w:val="28"/>
        </w:rPr>
        <w:t>Пусть Ваш пример учит дисциплинированному поведению на улице не только Вашего ребенка, но и других детей. Всего Вам самого доброго и светлого! Пусть везде будет гореть для Вас зелёный свет!</w:t>
      </w:r>
    </w:p>
    <w:p w14:paraId="405451F2" w14:textId="5D8E1D55" w:rsidR="00C13635" w:rsidRPr="003147E0" w:rsidRDefault="00C13635">
      <w:pPr>
        <w:rPr>
          <w:rFonts w:ascii="Times New Roman" w:hAnsi="Times New Roman" w:cs="Times New Roman"/>
          <w:bCs/>
          <w:sz w:val="28"/>
          <w:szCs w:val="28"/>
        </w:rPr>
      </w:pPr>
    </w:p>
    <w:sectPr w:rsidR="00C13635" w:rsidRPr="003147E0" w:rsidSect="00314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747A5"/>
    <w:multiLevelType w:val="multilevel"/>
    <w:tmpl w:val="EF366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3E0023"/>
    <w:multiLevelType w:val="multilevel"/>
    <w:tmpl w:val="D4067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966752">
    <w:abstractNumId w:val="0"/>
  </w:num>
  <w:num w:numId="2" w16cid:durableId="9668116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522"/>
    <w:rsid w:val="001B7786"/>
    <w:rsid w:val="00271C05"/>
    <w:rsid w:val="003147E0"/>
    <w:rsid w:val="003209DC"/>
    <w:rsid w:val="00393FAA"/>
    <w:rsid w:val="00435505"/>
    <w:rsid w:val="004D666C"/>
    <w:rsid w:val="00681522"/>
    <w:rsid w:val="006931EE"/>
    <w:rsid w:val="006B4738"/>
    <w:rsid w:val="006F1676"/>
    <w:rsid w:val="00836C8A"/>
    <w:rsid w:val="008F7189"/>
    <w:rsid w:val="0096408C"/>
    <w:rsid w:val="00A31EB8"/>
    <w:rsid w:val="00B837FC"/>
    <w:rsid w:val="00BF138F"/>
    <w:rsid w:val="00C13635"/>
    <w:rsid w:val="00C859C9"/>
    <w:rsid w:val="00D346B9"/>
    <w:rsid w:val="00DF17C9"/>
    <w:rsid w:val="00E05B80"/>
    <w:rsid w:val="00E3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EFFB4"/>
  <w15:chartTrackingRefBased/>
  <w15:docId w15:val="{1CC4E197-74BC-4F73-9910-E2F658D8F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5505"/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815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15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15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15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15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15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15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15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15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15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815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815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8152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8152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8152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8152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8152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8152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815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6815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15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815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81522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8152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81522"/>
    <w:pPr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68152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815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8152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81522"/>
    <w:rPr>
      <w:b/>
      <w:bCs/>
      <w:smallCaps/>
      <w:color w:val="2F5496" w:themeColor="accent1" w:themeShade="BF"/>
      <w:spacing w:val="5"/>
    </w:rPr>
  </w:style>
  <w:style w:type="paragraph" w:customStyle="1" w:styleId="c2">
    <w:name w:val="c2"/>
    <w:basedOn w:val="a"/>
    <w:rsid w:val="00E33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33CFA"/>
  </w:style>
  <w:style w:type="character" w:customStyle="1" w:styleId="c7">
    <w:name w:val="c7"/>
    <w:basedOn w:val="a0"/>
    <w:rsid w:val="00E33CFA"/>
  </w:style>
  <w:style w:type="paragraph" w:customStyle="1" w:styleId="c8">
    <w:name w:val="c8"/>
    <w:basedOn w:val="a"/>
    <w:rsid w:val="00E33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33CFA"/>
  </w:style>
  <w:style w:type="paragraph" w:styleId="ac">
    <w:name w:val="Normal (Web)"/>
    <w:basedOn w:val="a"/>
    <w:uiPriority w:val="99"/>
    <w:unhideWhenUsed/>
    <w:qFormat/>
    <w:rsid w:val="00B83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B837FC"/>
    <w:rPr>
      <w:b/>
      <w:bCs/>
    </w:rPr>
  </w:style>
  <w:style w:type="character" w:customStyle="1" w:styleId="c3">
    <w:name w:val="c3"/>
    <w:basedOn w:val="a0"/>
    <w:rsid w:val="00435505"/>
  </w:style>
  <w:style w:type="paragraph" w:customStyle="1" w:styleId="headline">
    <w:name w:val="headline"/>
    <w:basedOn w:val="a"/>
    <w:rsid w:val="00314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3147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bezopasnost-konsultaci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Назарова</dc:creator>
  <cp:keywords/>
  <dc:description/>
  <cp:lastModifiedBy>Елена Назарова</cp:lastModifiedBy>
  <cp:revision>16</cp:revision>
  <dcterms:created xsi:type="dcterms:W3CDTF">2026-10-14T11:50:00Z</dcterms:created>
  <dcterms:modified xsi:type="dcterms:W3CDTF">2026-10-14T13:05:00Z</dcterms:modified>
</cp:coreProperties>
</file>